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6B" w:rsidRDefault="00AE006B" w:rsidP="00AE006B">
      <w:pPr>
        <w:pStyle w:val="BodyText"/>
        <w:spacing w:before="46"/>
        <w:ind w:right="22"/>
        <w:jc w:val="right"/>
      </w:pPr>
      <w:r>
        <w:t>Appendix 1</w:t>
      </w:r>
    </w:p>
    <w:p w:rsidR="00AE006B" w:rsidRDefault="00AE006B">
      <w:pPr>
        <w:pStyle w:val="BodyText"/>
        <w:spacing w:before="46"/>
        <w:ind w:right="22"/>
        <w:jc w:val="center"/>
      </w:pPr>
      <w:r>
        <w:t>Oxford City Council</w:t>
      </w:r>
    </w:p>
    <w:p w:rsidR="00C52667" w:rsidRDefault="00C32D4E">
      <w:pPr>
        <w:pStyle w:val="BodyText"/>
        <w:spacing w:before="46"/>
        <w:ind w:right="22"/>
        <w:jc w:val="center"/>
      </w:pPr>
      <w:r>
        <w:t>Polling Station List</w:t>
      </w:r>
    </w:p>
    <w:p w:rsidR="00C52667" w:rsidRDefault="00C52667">
      <w:pPr>
        <w:rPr>
          <w:b/>
          <w:sz w:val="20"/>
        </w:rPr>
      </w:pPr>
    </w:p>
    <w:p w:rsidR="00C52667" w:rsidRDefault="00C52667">
      <w:pPr>
        <w:spacing w:before="9" w:after="1"/>
        <w:rPr>
          <w:b/>
          <w:sz w:val="24"/>
        </w:rPr>
      </w:pPr>
    </w:p>
    <w:tbl>
      <w:tblPr>
        <w:tblW w:w="9713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6662"/>
        <w:gridCol w:w="1985"/>
      </w:tblGrid>
      <w:tr w:rsidR="00072274" w:rsidTr="00AE006B">
        <w:trPr>
          <w:trHeight w:val="248"/>
          <w:tblHeader/>
        </w:trPr>
        <w:tc>
          <w:tcPr>
            <w:tcW w:w="1066" w:type="dxa"/>
            <w:shd w:val="clear" w:color="auto" w:fill="D9D9D9"/>
          </w:tcPr>
          <w:p w:rsidR="00072274" w:rsidRDefault="00072274" w:rsidP="0073276A">
            <w:pPr>
              <w:pStyle w:val="TableParagraph"/>
              <w:spacing w:line="22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6662" w:type="dxa"/>
            <w:shd w:val="clear" w:color="auto" w:fill="D9D9D9"/>
          </w:tcPr>
          <w:p w:rsidR="00072274" w:rsidRDefault="00072274" w:rsidP="0073276A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985" w:type="dxa"/>
            <w:shd w:val="clear" w:color="auto" w:fill="D9D9D9"/>
          </w:tcPr>
          <w:p w:rsidR="00072274" w:rsidRDefault="00072274" w:rsidP="00072274">
            <w:pPr>
              <w:pStyle w:val="TableParagraph"/>
              <w:spacing w:line="22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Polling districts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6"/>
            </w:pPr>
            <w:r>
              <w:t>1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Baptist Church Room, Godstow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34" w:lineRule="exact"/>
              <w:ind w:left="10"/>
            </w:pPr>
            <w:r>
              <w:t>AA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11"/>
            </w:pPr>
            <w:r>
              <w:t>2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Wolvercote Young People's Club, St Peter`s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34" w:lineRule="exact"/>
              <w:ind w:left="10"/>
            </w:pPr>
            <w:r>
              <w:t>AB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Five Mile Drive Recreation Ground Pavilion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AC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Cutteslowe Park Pavilion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AD</w:t>
            </w:r>
          </w:p>
        </w:tc>
      </w:tr>
      <w:tr w:rsidR="00072274" w:rsidTr="00AE006B">
        <w:trPr>
          <w:trHeight w:val="508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50" w:lineRule="exact"/>
              <w:ind w:left="11"/>
            </w:pPr>
            <w:r>
              <w:t>2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  <w:spacing w:before="2" w:line="252" w:lineRule="exact"/>
              <w:ind w:right="301"/>
            </w:pPr>
            <w:r>
              <w:t>Wolvercote Young People's Club, St Peter`s Road</w:t>
            </w:r>
          </w:p>
        </w:tc>
        <w:tc>
          <w:tcPr>
            <w:tcW w:w="1985" w:type="dxa"/>
          </w:tcPr>
          <w:p w:rsidR="00072274" w:rsidRDefault="00072274" w:rsidP="008C783A">
            <w:pPr>
              <w:pStyle w:val="TableParagraph"/>
              <w:spacing w:line="250" w:lineRule="exact"/>
              <w:ind w:left="10"/>
            </w:pPr>
            <w:r>
              <w:t>BA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Summertown URC, Banbury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BC, BE, BF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6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Cutteslowe Community Centre, Wren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BB, BD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7</w:t>
            </w:r>
          </w:p>
        </w:tc>
        <w:tc>
          <w:tcPr>
            <w:tcW w:w="6662" w:type="dxa"/>
          </w:tcPr>
          <w:p w:rsidR="00072274" w:rsidRDefault="00072274" w:rsidP="006C063F">
            <w:pPr>
              <w:pStyle w:val="TableParagraph"/>
            </w:pPr>
            <w:r>
              <w:t>St Margaret`s Institute, 30 Polstead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CC, CF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Summertown URC, Banbury Road</w:t>
            </w:r>
          </w:p>
        </w:tc>
        <w:tc>
          <w:tcPr>
            <w:tcW w:w="1985" w:type="dxa"/>
          </w:tcPr>
          <w:p w:rsidR="00072274" w:rsidRDefault="00AE006B" w:rsidP="00310B58">
            <w:pPr>
              <w:pStyle w:val="TableParagraph"/>
              <w:tabs>
                <w:tab w:val="center" w:pos="1355"/>
              </w:tabs>
              <w:ind w:left="10"/>
            </w:pPr>
            <w:r>
              <w:t>CA, CB, CE, CF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St Andrew’s Church Centre, Linton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CD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9</w:t>
            </w:r>
          </w:p>
        </w:tc>
        <w:tc>
          <w:tcPr>
            <w:tcW w:w="6662" w:type="dxa"/>
          </w:tcPr>
          <w:p w:rsidR="00072274" w:rsidRDefault="00072274" w:rsidP="008C7A72">
            <w:pPr>
              <w:pStyle w:val="TableParagraph"/>
            </w:pPr>
            <w:r>
              <w:t>The Oxford Centre for Mission Studies, Woodstock Road (will use a location in St. Hugh’s College from 2021)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DA, DC, DE, DF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10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St Luke’s Chapel, Woodstock Road (new location)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DB</w:t>
            </w:r>
          </w:p>
        </w:tc>
      </w:tr>
      <w:tr w:rsidR="00072274" w:rsidTr="00AE006B">
        <w:trPr>
          <w:trHeight w:val="254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11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Jericho St Barnabas Centre, Canal Street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EA, ED, DD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12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West Oxford Community Centre, Botley Road, Oxford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FA</w:t>
            </w:r>
          </w:p>
        </w:tc>
      </w:tr>
      <w:tr w:rsidR="00072274" w:rsidTr="00AE006B">
        <w:trPr>
          <w:trHeight w:val="357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48" w:lineRule="exact"/>
              <w:ind w:left="11"/>
            </w:pPr>
            <w:r>
              <w:t>13</w:t>
            </w:r>
          </w:p>
        </w:tc>
        <w:tc>
          <w:tcPr>
            <w:tcW w:w="6662" w:type="dxa"/>
          </w:tcPr>
          <w:p w:rsidR="00072274" w:rsidRDefault="00072274" w:rsidP="00C115DB">
            <w:pPr>
              <w:pStyle w:val="TableParagraph"/>
              <w:spacing w:line="248" w:lineRule="exact"/>
            </w:pPr>
            <w:r>
              <w:t>St. Aldate’s Parish Centre, Pembroke Street (new location as</w:t>
            </w:r>
          </w:p>
          <w:p w:rsidR="00072274" w:rsidRDefault="00072274" w:rsidP="00C115DB">
            <w:pPr>
              <w:pStyle w:val="TableParagraph"/>
              <w:spacing w:line="248" w:lineRule="exact"/>
            </w:pPr>
            <w:r>
              <w:t>Deaf Centre has closed)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48" w:lineRule="exact"/>
              <w:ind w:left="10"/>
            </w:pPr>
            <w:r>
              <w:t>FB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14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Wesley Memorial Hall, New Inn Hall Street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EB, EC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15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Aspire, Former St Thomas' School, Osney Lane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FC, FD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16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Magdalen College Auditorium, Longwall Street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GA, GC</w:t>
            </w:r>
          </w:p>
        </w:tc>
      </w:tr>
      <w:tr w:rsidR="00072274" w:rsidTr="00AE006B">
        <w:trPr>
          <w:trHeight w:val="336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48" w:lineRule="exact"/>
              <w:ind w:left="11"/>
            </w:pPr>
            <w:r>
              <w:t>17</w:t>
            </w:r>
          </w:p>
        </w:tc>
        <w:tc>
          <w:tcPr>
            <w:tcW w:w="6662" w:type="dxa"/>
          </w:tcPr>
          <w:p w:rsidR="00072274" w:rsidRDefault="00072274" w:rsidP="00963A4C">
            <w:pPr>
              <w:pStyle w:val="TableParagraph"/>
              <w:spacing w:line="248" w:lineRule="exact"/>
            </w:pPr>
            <w:r>
              <w:t>St Columba's United Reformed Church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48" w:lineRule="exact"/>
              <w:ind w:left="10"/>
            </w:pPr>
            <w:r>
              <w:t>GB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18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St Matthew's Parish Centre, Marlborough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HA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19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United Asian Baptist Church, Wytham Street (formerly known as South Oxford Baptist Church)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HB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73276A">
            <w:pPr>
              <w:pStyle w:val="TableParagraph"/>
              <w:spacing w:line="248" w:lineRule="exact"/>
              <w:ind w:left="11"/>
            </w:pPr>
            <w:r>
              <w:t>13</w:t>
            </w:r>
          </w:p>
        </w:tc>
        <w:tc>
          <w:tcPr>
            <w:tcW w:w="6662" w:type="dxa"/>
          </w:tcPr>
          <w:p w:rsidR="00C86588" w:rsidRDefault="00C86588" w:rsidP="00C86588">
            <w:pPr>
              <w:pStyle w:val="TableParagraph"/>
              <w:spacing w:line="248" w:lineRule="exact"/>
            </w:pPr>
            <w:r>
              <w:t>St. Aldate’s Parish Centre, Pembroke Street (new location as</w:t>
            </w:r>
          </w:p>
          <w:p w:rsidR="00072274" w:rsidRDefault="00C86588" w:rsidP="00C86588">
            <w:pPr>
              <w:pStyle w:val="TableParagraph"/>
              <w:spacing w:line="248" w:lineRule="exact"/>
            </w:pPr>
            <w:r>
              <w:t>Deaf Centre has closed)</w:t>
            </w:r>
          </w:p>
        </w:tc>
        <w:tc>
          <w:tcPr>
            <w:tcW w:w="1985" w:type="dxa"/>
          </w:tcPr>
          <w:p w:rsidR="00072274" w:rsidRDefault="00072274" w:rsidP="0073276A">
            <w:pPr>
              <w:pStyle w:val="TableParagraph"/>
              <w:spacing w:line="234" w:lineRule="exact"/>
              <w:ind w:left="10"/>
            </w:pPr>
            <w:r>
              <w:t>HC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20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St Clement`s Centre, Cross Street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JA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21</w:t>
            </w:r>
          </w:p>
        </w:tc>
        <w:tc>
          <w:tcPr>
            <w:tcW w:w="6662" w:type="dxa"/>
          </w:tcPr>
          <w:p w:rsidR="00072274" w:rsidRDefault="00072274" w:rsidP="00B008EC">
            <w:pPr>
              <w:pStyle w:val="TableParagraph"/>
            </w:pPr>
            <w:r>
              <w:t>East Oxford Games Hall, Collins Street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JB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22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James Street Church, 55 James Street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KB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2" w:lineRule="exact"/>
              <w:ind w:left="11"/>
            </w:pPr>
            <w:r>
              <w:t>23</w:t>
            </w:r>
          </w:p>
        </w:tc>
        <w:tc>
          <w:tcPr>
            <w:tcW w:w="6662" w:type="dxa"/>
          </w:tcPr>
          <w:p w:rsidR="00072274" w:rsidRDefault="00072274" w:rsidP="006C063F">
            <w:pPr>
              <w:pStyle w:val="TableParagraph"/>
              <w:spacing w:line="232" w:lineRule="exact"/>
            </w:pPr>
            <w:r>
              <w:t xml:space="preserve">Greyfriars, Jackdaw Lane </w:t>
            </w:r>
          </w:p>
        </w:tc>
        <w:tc>
          <w:tcPr>
            <w:tcW w:w="1985" w:type="dxa"/>
          </w:tcPr>
          <w:p w:rsidR="00072274" w:rsidRDefault="00C86588" w:rsidP="00310B58">
            <w:pPr>
              <w:pStyle w:val="TableParagraph"/>
              <w:spacing w:line="232" w:lineRule="exact"/>
              <w:ind w:left="10"/>
            </w:pPr>
            <w:r>
              <w:t xml:space="preserve">KA, </w:t>
            </w:r>
            <w:r w:rsidR="00072274">
              <w:t>KC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24</w:t>
            </w:r>
          </w:p>
        </w:tc>
        <w:tc>
          <w:tcPr>
            <w:tcW w:w="6662" w:type="dxa"/>
          </w:tcPr>
          <w:p w:rsidR="00072274" w:rsidRDefault="00072274" w:rsidP="00B008EC">
            <w:pPr>
              <w:pStyle w:val="TableParagraph"/>
            </w:pPr>
            <w:r>
              <w:t>Donnington Community Centre, Townsend Square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LA,</w:t>
            </w:r>
            <w:r w:rsidR="00C86588">
              <w:t xml:space="preserve"> </w:t>
            </w:r>
            <w:r>
              <w:t>LB, LE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Pr="00B008EC" w:rsidRDefault="00072274" w:rsidP="00310B58">
            <w:pPr>
              <w:pStyle w:val="TableParagraph"/>
              <w:spacing w:line="234" w:lineRule="exact"/>
              <w:ind w:left="11"/>
              <w:rPr>
                <w:strike/>
              </w:rPr>
            </w:pPr>
            <w:r w:rsidRPr="00B008EC">
              <w:rPr>
                <w:strike/>
              </w:rPr>
              <w:t>25</w:t>
            </w:r>
          </w:p>
        </w:tc>
        <w:tc>
          <w:tcPr>
            <w:tcW w:w="6662" w:type="dxa"/>
          </w:tcPr>
          <w:p w:rsidR="00072274" w:rsidRPr="009D6614" w:rsidRDefault="00072274" w:rsidP="00310B58">
            <w:pPr>
              <w:pStyle w:val="TableParagraph"/>
              <w:spacing w:line="234" w:lineRule="exact"/>
            </w:pPr>
            <w:r w:rsidRPr="009D6614">
              <w:t>The Gladiator Club, 263 Iffley Road</w:t>
            </w:r>
          </w:p>
        </w:tc>
        <w:tc>
          <w:tcPr>
            <w:tcW w:w="1985" w:type="dxa"/>
          </w:tcPr>
          <w:p w:rsidR="00072274" w:rsidRPr="0073276A" w:rsidRDefault="009D6614" w:rsidP="00B008EC">
            <w:pPr>
              <w:pStyle w:val="TableParagraph"/>
              <w:spacing w:line="234" w:lineRule="exact"/>
              <w:ind w:left="0"/>
            </w:pPr>
            <w:r>
              <w:t>KA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39</w:t>
            </w:r>
          </w:p>
        </w:tc>
        <w:tc>
          <w:tcPr>
            <w:tcW w:w="6662" w:type="dxa"/>
          </w:tcPr>
          <w:p w:rsidR="00072274" w:rsidRDefault="00072274" w:rsidP="00B008EC">
            <w:pPr>
              <w:pStyle w:val="TableParagraph"/>
              <w:spacing w:line="234" w:lineRule="exact"/>
            </w:pPr>
            <w:r>
              <w:t>Regal Area Community Centre, Ridgefield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LD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  <w:tcBorders>
              <w:bottom w:val="nil"/>
            </w:tcBorders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26</w:t>
            </w:r>
          </w:p>
        </w:tc>
        <w:tc>
          <w:tcPr>
            <w:tcW w:w="6662" w:type="dxa"/>
            <w:tcBorders>
              <w:bottom w:val="nil"/>
            </w:tcBorders>
          </w:tcPr>
          <w:p w:rsidR="00072274" w:rsidRDefault="00072274" w:rsidP="00B008EC">
            <w:pPr>
              <w:pStyle w:val="TableParagraph"/>
              <w:spacing w:line="234" w:lineRule="exact"/>
            </w:pPr>
            <w:r>
              <w:t>St Alban's Hall, Charles Street</w:t>
            </w:r>
          </w:p>
        </w:tc>
        <w:tc>
          <w:tcPr>
            <w:tcW w:w="1985" w:type="dxa"/>
            <w:tcBorders>
              <w:bottom w:val="nil"/>
            </w:tcBorders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LC</w:t>
            </w:r>
          </w:p>
        </w:tc>
      </w:tr>
      <w:tr w:rsidR="00072274" w:rsidTr="00AE006B">
        <w:trPr>
          <w:trHeight w:val="248"/>
        </w:trPr>
        <w:tc>
          <w:tcPr>
            <w:tcW w:w="1066" w:type="dxa"/>
            <w:tcBorders>
              <w:top w:val="single" w:sz="4" w:space="0" w:color="auto"/>
            </w:tcBorders>
          </w:tcPr>
          <w:p w:rsidR="00072274" w:rsidRDefault="00072274" w:rsidP="00310B58">
            <w:pPr>
              <w:pStyle w:val="TableParagraph"/>
              <w:spacing w:line="229" w:lineRule="exact"/>
              <w:ind w:left="11"/>
            </w:pPr>
            <w:r>
              <w:t>27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72274" w:rsidRDefault="00072274" w:rsidP="00310B58">
            <w:pPr>
              <w:pStyle w:val="TableParagraph"/>
              <w:spacing w:line="229" w:lineRule="exact"/>
            </w:pPr>
            <w:r>
              <w:t>Iffley Church Hall, Church Way, Iffley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2274" w:rsidRDefault="00072274" w:rsidP="00310B58">
            <w:pPr>
              <w:pStyle w:val="TableParagraph"/>
              <w:spacing w:line="229" w:lineRule="exact"/>
              <w:ind w:left="10"/>
            </w:pPr>
            <w:r>
              <w:t>MA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28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Rose Hill Methodist Church, Rose Hill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MC, MD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29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Rose Hill Community Centre, Carole's Way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MB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30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Cardinal House, Cardinal Close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NC, ND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31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Littlemore Village Hall, Railway Lane, Littlemore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NA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32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Littlemore Community Centre, Giles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NB, NE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33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Blackbird Leys Community Centre, Blackbird Leys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OA, PE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34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The Barn, Nightingale Avenue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OB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35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Sacred Heart Church Hall, Sawpit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PA, PC, PD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2" w:lineRule="exact"/>
              <w:ind w:left="11"/>
            </w:pPr>
            <w:r>
              <w:t>36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2" w:lineRule="exact"/>
            </w:pPr>
            <w:r>
              <w:t>Pegasus Primary School, Field Avenue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2" w:lineRule="exact"/>
              <w:ind w:left="10"/>
            </w:pPr>
            <w:r>
              <w:t>PB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37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Florence Park Community Centre, Cornwallis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QA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38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The Venue@Cowley, 242B Barns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QB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30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Cardinal House, Cardinal Close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QC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40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City of Oxford Silver Band Hall, Temple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RA, RD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lastRenderedPageBreak/>
              <w:t>38</w:t>
            </w:r>
          </w:p>
        </w:tc>
        <w:tc>
          <w:tcPr>
            <w:tcW w:w="6662" w:type="dxa"/>
          </w:tcPr>
          <w:p w:rsidR="00072274" w:rsidRDefault="00072274" w:rsidP="008C7A72">
            <w:pPr>
              <w:pStyle w:val="TableParagraph"/>
              <w:spacing w:line="234" w:lineRule="exact"/>
            </w:pPr>
            <w:r>
              <w:t>The Venue@Cowley, 242B Barns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RB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41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St Francis' Primary School, Horspath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RC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41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St Francis' Primary School, Horspath Road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SA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42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St Francis' Church Centre, Hollow Way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SB, SC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73276A">
            <w:pPr>
              <w:pStyle w:val="TableParagraph"/>
              <w:ind w:left="0"/>
            </w:pPr>
            <w:r>
              <w:br w:type="page"/>
              <w:t>43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Wood Farm Primary School, Titup Hall Drive, OX3 8QQ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TA,TD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ind w:left="11"/>
            </w:pPr>
            <w:r>
              <w:t>44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</w:pPr>
            <w:r>
              <w:t>The Ace Launderette, Girdlestone Road Shops, OX3 7LZ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ind w:left="10"/>
            </w:pPr>
            <w:r>
              <w:t>TB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3" w:lineRule="exact"/>
              <w:ind w:left="11"/>
            </w:pPr>
            <w:r>
              <w:t>45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3" w:lineRule="exact"/>
            </w:pPr>
            <w:r>
              <w:t>Cheney Community Hall, Cheney School, Cheney Lane, OX3 7QH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3" w:lineRule="exact"/>
              <w:ind w:left="10"/>
            </w:pPr>
            <w:r>
              <w:t>TC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46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The Coach House, Quarry Road, OX3 8NU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UA,UD</w:t>
            </w:r>
          </w:p>
        </w:tc>
      </w:tr>
      <w:tr w:rsidR="00072274" w:rsidTr="00AE006B">
        <w:trPr>
          <w:trHeight w:val="249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29" w:lineRule="exact"/>
              <w:ind w:left="11"/>
            </w:pPr>
            <w:r>
              <w:t>47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29" w:lineRule="exact"/>
            </w:pPr>
            <w:r>
              <w:t>Headington Community Centre, Gladstone Road, OX3 8LL</w:t>
            </w:r>
          </w:p>
        </w:tc>
        <w:tc>
          <w:tcPr>
            <w:tcW w:w="1985" w:type="dxa"/>
          </w:tcPr>
          <w:p w:rsidR="00072274" w:rsidRDefault="00072274" w:rsidP="009D6614">
            <w:pPr>
              <w:pStyle w:val="TableParagraph"/>
              <w:spacing w:line="229" w:lineRule="exact"/>
              <w:ind w:left="10"/>
            </w:pPr>
            <w:r>
              <w:t>UB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 w:rsidP="00310B58">
            <w:pPr>
              <w:pStyle w:val="TableParagraph"/>
              <w:spacing w:line="234" w:lineRule="exact"/>
              <w:ind w:left="11"/>
            </w:pPr>
            <w:r>
              <w:t>48</w:t>
            </w:r>
          </w:p>
        </w:tc>
        <w:tc>
          <w:tcPr>
            <w:tcW w:w="6662" w:type="dxa"/>
          </w:tcPr>
          <w:p w:rsidR="00072274" w:rsidRDefault="00072274" w:rsidP="00310B58">
            <w:pPr>
              <w:pStyle w:val="TableParagraph"/>
              <w:spacing w:line="234" w:lineRule="exact"/>
            </w:pPr>
            <w:r>
              <w:t>Risinghurst Community Centre, Kiln Lane, OX3 8ER</w:t>
            </w:r>
          </w:p>
        </w:tc>
        <w:tc>
          <w:tcPr>
            <w:tcW w:w="1985" w:type="dxa"/>
          </w:tcPr>
          <w:p w:rsidR="00072274" w:rsidRDefault="00072274" w:rsidP="00310B58">
            <w:pPr>
              <w:pStyle w:val="TableParagraph"/>
              <w:spacing w:line="234" w:lineRule="exact"/>
              <w:ind w:left="10"/>
            </w:pPr>
            <w:r>
              <w:t>UC</w:t>
            </w:r>
          </w:p>
        </w:tc>
      </w:tr>
      <w:tr w:rsidR="00072274" w:rsidTr="00AE006B">
        <w:trPr>
          <w:trHeight w:val="508"/>
        </w:trPr>
        <w:tc>
          <w:tcPr>
            <w:tcW w:w="1066" w:type="dxa"/>
          </w:tcPr>
          <w:p w:rsidR="00072274" w:rsidRPr="008C7A72" w:rsidRDefault="00072274">
            <w:pPr>
              <w:pStyle w:val="TableParagraph"/>
              <w:spacing w:line="250" w:lineRule="exact"/>
              <w:ind w:left="11"/>
              <w:rPr>
                <w:strike/>
              </w:rPr>
            </w:pPr>
            <w:r w:rsidRPr="008C7A72">
              <w:rPr>
                <w:strike/>
              </w:rPr>
              <w:t>49</w:t>
            </w:r>
          </w:p>
        </w:tc>
        <w:tc>
          <w:tcPr>
            <w:tcW w:w="6662" w:type="dxa"/>
          </w:tcPr>
          <w:p w:rsidR="00072274" w:rsidRPr="009D6614" w:rsidRDefault="00072274">
            <w:pPr>
              <w:pStyle w:val="TableParagraph"/>
              <w:spacing w:line="254" w:lineRule="exact"/>
              <w:ind w:right="411"/>
            </w:pPr>
            <w:r w:rsidRPr="009D6614">
              <w:t>Viking Sports Club, Table Tennis Room, 65 Old High Street, OX3 9HT</w:t>
            </w:r>
          </w:p>
        </w:tc>
        <w:tc>
          <w:tcPr>
            <w:tcW w:w="1985" w:type="dxa"/>
          </w:tcPr>
          <w:p w:rsidR="00072274" w:rsidRDefault="009D6614">
            <w:pPr>
              <w:pStyle w:val="TableParagraph"/>
              <w:spacing w:line="250" w:lineRule="exact"/>
              <w:ind w:left="10"/>
            </w:pPr>
            <w:r>
              <w:t>UE, WE</w:t>
            </w:r>
          </w:p>
        </w:tc>
      </w:tr>
      <w:tr w:rsidR="00072274" w:rsidTr="00AE006B">
        <w:trPr>
          <w:trHeight w:val="248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29" w:lineRule="exact"/>
              <w:ind w:left="11"/>
            </w:pPr>
            <w:r>
              <w:t>50</w:t>
            </w:r>
          </w:p>
        </w:tc>
        <w:tc>
          <w:tcPr>
            <w:tcW w:w="6662" w:type="dxa"/>
          </w:tcPr>
          <w:p w:rsidR="00072274" w:rsidRDefault="00072274" w:rsidP="00323F48">
            <w:pPr>
              <w:pStyle w:val="TableParagraph"/>
              <w:spacing w:line="229" w:lineRule="exact"/>
            </w:pPr>
            <w:r>
              <w:t>Barton Neighbourhood Centre, Underhill Circus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29" w:lineRule="exact"/>
              <w:ind w:left="10"/>
            </w:pPr>
            <w:r>
              <w:t>VA, VB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11"/>
            </w:pPr>
            <w:r>
              <w:t>51</w:t>
            </w:r>
          </w:p>
        </w:tc>
        <w:tc>
          <w:tcPr>
            <w:tcW w:w="6662" w:type="dxa"/>
          </w:tcPr>
          <w:p w:rsidR="00072274" w:rsidRDefault="00072274" w:rsidP="00323F48">
            <w:pPr>
              <w:pStyle w:val="TableParagraph"/>
              <w:spacing w:line="234" w:lineRule="exact"/>
            </w:pPr>
            <w:r>
              <w:t>Barton Leisure Centre Waynflete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34" w:lineRule="exact"/>
              <w:ind w:left="10"/>
            </w:pPr>
            <w:r>
              <w:t>VC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11"/>
            </w:pPr>
            <w:r>
              <w:t>52</w:t>
            </w:r>
          </w:p>
        </w:tc>
        <w:tc>
          <w:tcPr>
            <w:tcW w:w="6662" w:type="dxa"/>
          </w:tcPr>
          <w:p w:rsidR="00072274" w:rsidRDefault="00072274" w:rsidP="00323F48">
            <w:pPr>
              <w:pStyle w:val="TableParagraph"/>
              <w:spacing w:line="234" w:lineRule="exact"/>
            </w:pPr>
            <w:r>
              <w:t>Sandhills Primary School - Pre School, Terret Avenue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34" w:lineRule="exact"/>
              <w:ind w:left="10"/>
            </w:pPr>
            <w:r>
              <w:t>VD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53</w:t>
            </w:r>
          </w:p>
        </w:tc>
        <w:tc>
          <w:tcPr>
            <w:tcW w:w="6662" w:type="dxa"/>
          </w:tcPr>
          <w:p w:rsidR="00072274" w:rsidRDefault="00072274" w:rsidP="00323F48">
            <w:pPr>
              <w:pStyle w:val="TableParagraph"/>
            </w:pPr>
            <w:r>
              <w:t>All Saints' Church House, New High Street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WA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54</w:t>
            </w:r>
          </w:p>
        </w:tc>
        <w:tc>
          <w:tcPr>
            <w:tcW w:w="6662" w:type="dxa"/>
          </w:tcPr>
          <w:p w:rsidR="00072274" w:rsidRDefault="00072274" w:rsidP="00323F48">
            <w:pPr>
              <w:pStyle w:val="TableParagraph"/>
            </w:pPr>
            <w:r>
              <w:t>Headington Baptist Church, Old High Street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WB, WD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11"/>
            </w:pPr>
            <w:r>
              <w:t>55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  <w:spacing w:line="234" w:lineRule="exact"/>
            </w:pPr>
            <w:r>
              <w:t>St Anthony of Padua RC Church Hall, 115 Headley Way</w:t>
            </w:r>
          </w:p>
        </w:tc>
        <w:tc>
          <w:tcPr>
            <w:tcW w:w="1985" w:type="dxa"/>
          </w:tcPr>
          <w:p w:rsidR="00072274" w:rsidRDefault="00072274" w:rsidP="00323F48">
            <w:pPr>
              <w:pStyle w:val="TableParagraph"/>
              <w:spacing w:line="234" w:lineRule="exact"/>
              <w:ind w:left="10"/>
            </w:pPr>
            <w:r>
              <w:t>WC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56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Northway Community Centre, Dora Carr Close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XA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55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St Anthony of Padua RC Church Hall, 115 Headley Way</w:t>
            </w:r>
          </w:p>
        </w:tc>
        <w:tc>
          <w:tcPr>
            <w:tcW w:w="1985" w:type="dxa"/>
          </w:tcPr>
          <w:p w:rsidR="00072274" w:rsidRDefault="00072274" w:rsidP="00323F48">
            <w:pPr>
              <w:pStyle w:val="TableParagraph"/>
              <w:ind w:left="10"/>
            </w:pPr>
            <w:r>
              <w:t>XB, XD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57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New Marston Pastoral Centre, Jack Straws Lane</w:t>
            </w:r>
          </w:p>
        </w:tc>
        <w:tc>
          <w:tcPr>
            <w:tcW w:w="1985" w:type="dxa"/>
          </w:tcPr>
          <w:p w:rsidR="00072274" w:rsidRDefault="00072274" w:rsidP="00323F48">
            <w:pPr>
              <w:pStyle w:val="TableParagraph"/>
              <w:ind w:left="10"/>
            </w:pPr>
            <w:r>
              <w:t>XC</w:t>
            </w:r>
            <w:r w:rsidR="009D6614">
              <w:t>, XD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11"/>
            </w:pPr>
            <w:r>
              <w:t>58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  <w:spacing w:line="234" w:lineRule="exact"/>
            </w:pPr>
            <w:r>
              <w:t>Mortimer Hall, Oxford Road, Old Marston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34" w:lineRule="exact"/>
              <w:ind w:left="10"/>
            </w:pPr>
            <w:r>
              <w:t>YA</w:t>
            </w:r>
          </w:p>
        </w:tc>
      </w:tr>
      <w:tr w:rsidR="00072274" w:rsidTr="00AE006B">
        <w:trPr>
          <w:trHeight w:val="251"/>
        </w:trPr>
        <w:tc>
          <w:tcPr>
            <w:tcW w:w="1066" w:type="dxa"/>
          </w:tcPr>
          <w:p w:rsidR="00072274" w:rsidRDefault="00072274">
            <w:pPr>
              <w:pStyle w:val="TableParagraph"/>
              <w:ind w:left="11"/>
            </w:pPr>
            <w:r>
              <w:t>59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</w:pPr>
            <w:r>
              <w:t>Marston United Reformed Church, Marston Road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ind w:left="10"/>
            </w:pPr>
            <w:r>
              <w:t>YB</w:t>
            </w:r>
          </w:p>
        </w:tc>
      </w:tr>
      <w:tr w:rsidR="00072274" w:rsidTr="00AE006B">
        <w:trPr>
          <w:trHeight w:val="253"/>
        </w:trPr>
        <w:tc>
          <w:tcPr>
            <w:tcW w:w="1066" w:type="dxa"/>
          </w:tcPr>
          <w:p w:rsidR="00072274" w:rsidRDefault="00072274">
            <w:pPr>
              <w:pStyle w:val="TableParagraph"/>
              <w:spacing w:line="234" w:lineRule="exact"/>
              <w:ind w:left="11"/>
            </w:pPr>
            <w:r>
              <w:t>60</w:t>
            </w:r>
          </w:p>
        </w:tc>
        <w:tc>
          <w:tcPr>
            <w:tcW w:w="6662" w:type="dxa"/>
          </w:tcPr>
          <w:p w:rsidR="00072274" w:rsidRDefault="00072274">
            <w:pPr>
              <w:pStyle w:val="TableParagraph"/>
              <w:spacing w:line="234" w:lineRule="exact"/>
            </w:pPr>
            <w:r>
              <w:t>The Scout Hall, Marston Road, OX3 0EJ</w:t>
            </w:r>
          </w:p>
        </w:tc>
        <w:tc>
          <w:tcPr>
            <w:tcW w:w="1985" w:type="dxa"/>
          </w:tcPr>
          <w:p w:rsidR="00072274" w:rsidRDefault="00072274">
            <w:pPr>
              <w:pStyle w:val="TableParagraph"/>
              <w:spacing w:line="234" w:lineRule="exact"/>
              <w:ind w:left="10"/>
            </w:pPr>
            <w:r>
              <w:t>YC</w:t>
            </w:r>
          </w:p>
        </w:tc>
      </w:tr>
    </w:tbl>
    <w:p w:rsidR="00757416" w:rsidRDefault="00757416">
      <w:bookmarkStart w:id="0" w:name="_GoBack"/>
      <w:bookmarkEnd w:id="0"/>
    </w:p>
    <w:sectPr w:rsidR="00757416" w:rsidSect="00AE006B">
      <w:type w:val="continuous"/>
      <w:pgSz w:w="11920" w:h="16850"/>
      <w:pgMar w:top="993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6A" w:rsidRDefault="0073276A" w:rsidP="0073276A">
      <w:r>
        <w:separator/>
      </w:r>
    </w:p>
  </w:endnote>
  <w:endnote w:type="continuationSeparator" w:id="0">
    <w:p w:rsidR="0073276A" w:rsidRDefault="0073276A" w:rsidP="007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6A" w:rsidRDefault="0073276A" w:rsidP="0073276A">
      <w:r>
        <w:separator/>
      </w:r>
    </w:p>
  </w:footnote>
  <w:footnote w:type="continuationSeparator" w:id="0">
    <w:p w:rsidR="0073276A" w:rsidRDefault="0073276A" w:rsidP="0073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67"/>
    <w:rsid w:val="00072274"/>
    <w:rsid w:val="001B26E6"/>
    <w:rsid w:val="00310B58"/>
    <w:rsid w:val="00323F48"/>
    <w:rsid w:val="003A3631"/>
    <w:rsid w:val="005959E8"/>
    <w:rsid w:val="006C063F"/>
    <w:rsid w:val="0073276A"/>
    <w:rsid w:val="00757416"/>
    <w:rsid w:val="008C783A"/>
    <w:rsid w:val="008C7A72"/>
    <w:rsid w:val="00963A4C"/>
    <w:rsid w:val="009D6614"/>
    <w:rsid w:val="00AE006B"/>
    <w:rsid w:val="00B008EC"/>
    <w:rsid w:val="00BC71FE"/>
    <w:rsid w:val="00C115DB"/>
    <w:rsid w:val="00C27CC5"/>
    <w:rsid w:val="00C32D4E"/>
    <w:rsid w:val="00C52667"/>
    <w:rsid w:val="00C86588"/>
    <w:rsid w:val="00CF37F8"/>
    <w:rsid w:val="00D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17016-CA81-4CDF-BC40-4E682E3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61"/>
      <w:ind w:right="1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3"/>
    </w:pPr>
  </w:style>
  <w:style w:type="paragraph" w:styleId="Header">
    <w:name w:val="header"/>
    <w:basedOn w:val="Normal"/>
    <w:link w:val="HeaderChar"/>
    <w:uiPriority w:val="99"/>
    <w:unhideWhenUsed/>
    <w:rsid w:val="0073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6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133C4F0A.dotm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 - Elections</dc:creator>
  <cp:lastModifiedBy>THOMPSON Jennifer</cp:lastModifiedBy>
  <cp:revision>4</cp:revision>
  <cp:lastPrinted>2020-02-06T15:16:00Z</cp:lastPrinted>
  <dcterms:created xsi:type="dcterms:W3CDTF">2020-07-08T15:42:00Z</dcterms:created>
  <dcterms:modified xsi:type="dcterms:W3CDTF">2020-07-10T10:32:00Z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